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230"/>
      </w:tblGrid>
      <w:tr w:rsidR="001847CC" w:rsidTr="00AD0DE0">
        <w:tc>
          <w:tcPr>
            <w:tcW w:w="3402" w:type="dxa"/>
          </w:tcPr>
          <w:p w:rsidR="001847CC" w:rsidRPr="00022DA7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Nombre:</w:t>
            </w:r>
          </w:p>
        </w:tc>
        <w:tc>
          <w:tcPr>
            <w:tcW w:w="7230" w:type="dxa"/>
            <w:tcBorders>
              <w:bottom w:val="single" w:sz="4" w:space="0" w:color="A5A5A5" w:themeColor="accent3"/>
            </w:tcBorders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AD0DE0">
        <w:tc>
          <w:tcPr>
            <w:tcW w:w="3402" w:type="dxa"/>
          </w:tcPr>
          <w:p w:rsidR="001847CC" w:rsidRPr="00022DA7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Clave de trabajador UAQ: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AD0DE0">
        <w:tc>
          <w:tcPr>
            <w:tcW w:w="3402" w:type="dxa"/>
          </w:tcPr>
          <w:p w:rsidR="001847CC" w:rsidRPr="00022DA7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RFC: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AD0DE0">
        <w:tc>
          <w:tcPr>
            <w:tcW w:w="3402" w:type="dxa"/>
          </w:tcPr>
          <w:p w:rsidR="001847CC" w:rsidRPr="00022DA7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CURP: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AD0DE0">
        <w:tc>
          <w:tcPr>
            <w:tcW w:w="3402" w:type="dxa"/>
          </w:tcPr>
          <w:p w:rsidR="001847CC" w:rsidRPr="00022DA7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Domicilio: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AD0DE0">
        <w:tc>
          <w:tcPr>
            <w:tcW w:w="3402" w:type="dxa"/>
          </w:tcPr>
          <w:p w:rsidR="0032242E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Periodo semestral</w:t>
            </w:r>
            <w:r w:rsidR="0032242E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1847CC" w:rsidRPr="00022DA7" w:rsidRDefault="0032242E" w:rsidP="00AD0DE0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que se justifica</w:t>
            </w:r>
            <w:r w:rsidR="001847CC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847CC" w:rsidRPr="0032242E" w:rsidRDefault="001847CC" w:rsidP="00AD0DE0">
            <w:pPr>
              <w:ind w:right="-115"/>
              <w:rPr>
                <w:rFonts w:ascii="Arial Nova" w:eastAsia="Arial" w:hAnsi="Arial Nova" w:cs="Arial"/>
                <w:b/>
                <w:lang w:eastAsia="es-ES" w:bidi="es-ES"/>
              </w:rPr>
            </w:pPr>
          </w:p>
        </w:tc>
      </w:tr>
      <w:tr w:rsidR="001847CC" w:rsidTr="001847CC">
        <w:tc>
          <w:tcPr>
            <w:tcW w:w="3402" w:type="dxa"/>
          </w:tcPr>
          <w:p w:rsidR="001847CC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30" w:type="dxa"/>
            <w:tcBorders>
              <w:top w:val="single" w:sz="4" w:space="0" w:color="A5A5A5" w:themeColor="accent3"/>
            </w:tcBorders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1847CC">
        <w:tc>
          <w:tcPr>
            <w:tcW w:w="3402" w:type="dxa"/>
          </w:tcPr>
          <w:p w:rsidR="001847CC" w:rsidRDefault="001847CC" w:rsidP="00AD0DE0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30" w:type="dxa"/>
          </w:tcPr>
          <w:p w:rsidR="001847CC" w:rsidRPr="00022DA7" w:rsidRDefault="001847CC" w:rsidP="00AD0DE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1847CC" w:rsidTr="001847CC">
        <w:tc>
          <w:tcPr>
            <w:tcW w:w="10632" w:type="dxa"/>
            <w:gridSpan w:val="2"/>
          </w:tcPr>
          <w:p w:rsidR="001847CC" w:rsidRPr="00874A18" w:rsidRDefault="001847CC" w:rsidP="001847CC">
            <w:pPr>
              <w:ind w:right="-115"/>
              <w:jc w:val="both"/>
              <w:rPr>
                <w:rFonts w:ascii="Helvetica Condensed" w:hAnsi="Helvetica Condensed" w:cs="Arial"/>
              </w:rPr>
            </w:pPr>
            <w:r w:rsidRPr="00874A18">
              <w:rPr>
                <w:rFonts w:ascii="Helvetica Condensed" w:hAnsi="Helvetica Condensed" w:cs="Arial"/>
              </w:rPr>
              <w:t xml:space="preserve">Atentamente solicito se autorice la compatibilidad para desempeñar los siguientes puestos, cargos, comisiones o </w:t>
            </w:r>
            <w:r>
              <w:rPr>
                <w:rFonts w:ascii="Helvetica Condensed" w:hAnsi="Helvetica Condensed" w:cs="Arial"/>
              </w:rPr>
              <w:t>contratos</w:t>
            </w:r>
            <w:r w:rsidRPr="00874A18">
              <w:rPr>
                <w:rFonts w:ascii="Helvetica Condensed" w:hAnsi="Helvetica Condensed" w:cs="Arial"/>
              </w:rPr>
              <w:t>, informando que el puesto que ocupo actualmente es:</w:t>
            </w:r>
          </w:p>
        </w:tc>
      </w:tr>
      <w:tr w:rsidR="001847CC" w:rsidTr="001847CC">
        <w:tc>
          <w:tcPr>
            <w:tcW w:w="10632" w:type="dxa"/>
            <w:gridSpan w:val="2"/>
          </w:tcPr>
          <w:p w:rsidR="001847CC" w:rsidRPr="00874A18" w:rsidRDefault="001847CC" w:rsidP="00AD0DE0">
            <w:pPr>
              <w:ind w:right="-115"/>
              <w:jc w:val="both"/>
              <w:rPr>
                <w:rFonts w:ascii="Helvetica Condensed" w:hAnsi="Helvetica Condensed" w:cs="Arial"/>
              </w:rPr>
            </w:pPr>
          </w:p>
        </w:tc>
      </w:tr>
      <w:tr w:rsidR="001847CC" w:rsidTr="001847CC">
        <w:tc>
          <w:tcPr>
            <w:tcW w:w="3402" w:type="dxa"/>
          </w:tcPr>
          <w:p w:rsidR="001847CC" w:rsidRDefault="001847CC" w:rsidP="00AD0DE0">
            <w:pPr>
              <w:ind w:right="36"/>
              <w:jc w:val="right"/>
              <w:rPr>
                <w:rFonts w:ascii="Helvetica Condensed" w:hAnsi="Helvetica Condensed" w:cs="Arial"/>
              </w:rPr>
            </w:pPr>
          </w:p>
          <w:p w:rsidR="001847CC" w:rsidRPr="00874A18" w:rsidRDefault="001847CC" w:rsidP="00AD0DE0">
            <w:pPr>
              <w:ind w:right="36"/>
              <w:jc w:val="right"/>
              <w:rPr>
                <w:rFonts w:ascii="Helvetica Condensed" w:hAnsi="Helvetica Condensed" w:cs="Arial"/>
              </w:rPr>
            </w:pPr>
            <w:r w:rsidRPr="00874A18">
              <w:rPr>
                <w:rFonts w:ascii="Helvetica Condensed" w:hAnsi="Helvetica Condensed" w:cs="Arial"/>
              </w:rPr>
              <w:t>Institución “A”</w:t>
            </w:r>
            <w:r w:rsidRPr="00874A18">
              <w:rPr>
                <w:rFonts w:ascii="Helvetica Condensed" w:hAnsi="Helvetica Condensed"/>
              </w:rPr>
              <w:t xml:space="preserve"> </w:t>
            </w:r>
            <w:r w:rsidRPr="00874A18">
              <w:rPr>
                <w:rFonts w:ascii="Helvetica Condensed" w:hAnsi="Helvetica Condensed" w:cs="Arial"/>
              </w:rPr>
              <w:t>que certifica los datos del puesto actual:</w:t>
            </w:r>
            <w:r>
              <w:rPr>
                <w:rFonts w:ascii="Helvetica Condensed" w:hAnsi="Helvetica Condensed" w:cs="Arial"/>
              </w:rPr>
              <w:t xml:space="preserve">  </w:t>
            </w:r>
          </w:p>
        </w:tc>
        <w:tc>
          <w:tcPr>
            <w:tcW w:w="7230" w:type="dxa"/>
            <w:vAlign w:val="bottom"/>
          </w:tcPr>
          <w:p w:rsidR="001847CC" w:rsidRPr="00874A18" w:rsidRDefault="001847CC" w:rsidP="001847CC">
            <w:pPr>
              <w:ind w:right="-115"/>
              <w:rPr>
                <w:rFonts w:ascii="Helvetica Condensed" w:eastAsia="Arial" w:hAnsi="Helvetica Condensed" w:cs="Arial"/>
                <w:b/>
                <w:lang w:val="es-ES" w:eastAsia="es-ES" w:bidi="es-ES"/>
              </w:rPr>
            </w:pPr>
            <w:r>
              <w:rPr>
                <w:rFonts w:ascii="Helvetica Condensed" w:eastAsia="Arial" w:hAnsi="Helvetica Condensed" w:cs="Arial"/>
                <w:b/>
                <w:lang w:val="es-ES" w:eastAsia="es-ES" w:bidi="es-ES"/>
              </w:rPr>
              <w:t>Universidad Autónoma de Querétaro</w:t>
            </w:r>
          </w:p>
        </w:tc>
      </w:tr>
    </w:tbl>
    <w:p w:rsidR="001847CC" w:rsidRPr="00022DA7" w:rsidRDefault="001847CC" w:rsidP="001847CC">
      <w:pPr>
        <w:ind w:right="-115"/>
        <w:rPr>
          <w:rFonts w:ascii="Arial" w:hAnsi="Arial" w:cs="Arial"/>
          <w:sz w:val="20"/>
          <w:szCs w:val="20"/>
          <w:lang w:val="es-ES"/>
        </w:rPr>
      </w:pPr>
      <w:r>
        <w:rPr>
          <w:rFonts w:ascii="Arial Nova" w:eastAsia="Arial" w:hAnsi="Arial Nova" w:cs="Arial"/>
          <w:b/>
          <w:lang w:val="es-ES" w:eastAsia="es-ES" w:bidi="es-ES"/>
        </w:rPr>
        <w:t xml:space="preserve"> </w:t>
      </w:r>
    </w:p>
    <w:tbl>
      <w:tblPr>
        <w:tblpPr w:leftFromText="141" w:rightFromText="141" w:vertAnchor="text" w:horzAnchor="margin" w:tblpX="421" w:tblpY="28"/>
        <w:tblW w:w="9493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551"/>
        <w:gridCol w:w="514"/>
        <w:gridCol w:w="596"/>
        <w:gridCol w:w="554"/>
        <w:gridCol w:w="1669"/>
        <w:gridCol w:w="1669"/>
        <w:gridCol w:w="2106"/>
      </w:tblGrid>
      <w:tr w:rsidR="001847CC" w:rsidRPr="004A374E" w:rsidTr="00AD0DE0">
        <w:trPr>
          <w:trHeight w:val="643"/>
        </w:trPr>
        <w:tc>
          <w:tcPr>
            <w:tcW w:w="834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Puesto o Contrato</w:t>
            </w:r>
          </w:p>
        </w:tc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Unidad de adscripción, nombre, clave y ubicación del centro de trabajo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Fecha de alta</w:t>
            </w:r>
          </w:p>
        </w:tc>
        <w:tc>
          <w:tcPr>
            <w:tcW w:w="1669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521FD6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Tipo de nombramiento</w:t>
            </w:r>
            <w:r>
              <w:rPr>
                <w:rFonts w:ascii="Arial Nova Cond" w:hAnsi="Arial Nova Cond"/>
                <w:b/>
                <w:bCs/>
                <w:sz w:val="20"/>
              </w:rPr>
              <w:t>, cargo, puesto o categoría</w:t>
            </w:r>
          </w:p>
        </w:tc>
        <w:tc>
          <w:tcPr>
            <w:tcW w:w="1669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Remuneración Actual y Honorarios</w:t>
            </w:r>
          </w:p>
        </w:tc>
        <w:tc>
          <w:tcPr>
            <w:tcW w:w="2106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Horario y tiempo de traslado</w:t>
            </w:r>
          </w:p>
        </w:tc>
      </w:tr>
      <w:tr w:rsidR="001847CC" w:rsidRPr="004A374E" w:rsidTr="00AD0DE0">
        <w:trPr>
          <w:trHeight w:val="629"/>
        </w:trPr>
        <w:tc>
          <w:tcPr>
            <w:tcW w:w="834" w:type="dxa"/>
            <w:vMerge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E7E6E6" w:themeFill="background2"/>
          </w:tcPr>
          <w:p w:rsidR="001847CC" w:rsidRPr="00874A18" w:rsidRDefault="001847CC" w:rsidP="00AD0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A18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596" w:type="dxa"/>
            <w:shd w:val="clear" w:color="auto" w:fill="E7E6E6" w:themeFill="background2"/>
          </w:tcPr>
          <w:p w:rsidR="001847CC" w:rsidRPr="00874A18" w:rsidRDefault="001847CC" w:rsidP="00AD0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A18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554" w:type="dxa"/>
            <w:shd w:val="clear" w:color="auto" w:fill="E7E6E6" w:themeFill="background2"/>
          </w:tcPr>
          <w:p w:rsidR="001847CC" w:rsidRPr="00874A18" w:rsidRDefault="001847CC" w:rsidP="00AD0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A1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69" w:type="dxa"/>
            <w:vMerge/>
            <w:shd w:val="clear" w:color="auto" w:fill="auto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CC" w:rsidRPr="004A374E" w:rsidTr="00AD0DE0">
        <w:trPr>
          <w:trHeight w:val="1287"/>
        </w:trPr>
        <w:tc>
          <w:tcPr>
            <w:tcW w:w="834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1847CC" w:rsidRPr="004A374E" w:rsidRDefault="001847CC" w:rsidP="00AD0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7CC" w:rsidRDefault="001847CC" w:rsidP="001847CC">
      <w:pPr>
        <w:jc w:val="both"/>
        <w:rPr>
          <w:rFonts w:ascii="Arial" w:hAnsi="Arial" w:cs="Arial"/>
          <w:sz w:val="20"/>
          <w:szCs w:val="20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Default="001847CC" w:rsidP="001847CC">
      <w:pPr>
        <w:jc w:val="both"/>
        <w:rPr>
          <w:rFonts w:ascii="Helvetica Condensed" w:hAnsi="Helvetica Condensed" w:cs="Arial"/>
        </w:rPr>
      </w:pPr>
    </w:p>
    <w:p w:rsidR="001847CC" w:rsidRPr="00704033" w:rsidRDefault="001847CC" w:rsidP="001847CC">
      <w:pPr>
        <w:jc w:val="both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Institución “B” que valida los datos del puesto o contrato a desempeñar: </w:t>
      </w:r>
    </w:p>
    <w:tbl>
      <w:tblPr>
        <w:tblpPr w:leftFromText="141" w:rightFromText="141" w:vertAnchor="text" w:horzAnchor="margin" w:tblpX="421" w:tblpY="28"/>
        <w:tblW w:w="94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546"/>
        <w:gridCol w:w="531"/>
        <w:gridCol w:w="631"/>
        <w:gridCol w:w="578"/>
        <w:gridCol w:w="1773"/>
        <w:gridCol w:w="1774"/>
        <w:gridCol w:w="1671"/>
      </w:tblGrid>
      <w:tr w:rsidR="001847CC" w:rsidRPr="004A374E" w:rsidTr="00AD0DE0">
        <w:trPr>
          <w:trHeight w:val="685"/>
        </w:trPr>
        <w:tc>
          <w:tcPr>
            <w:tcW w:w="995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Puesto o Contrato</w:t>
            </w:r>
          </w:p>
        </w:tc>
        <w:tc>
          <w:tcPr>
            <w:tcW w:w="1546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Unidad de adscripción, nombre, clave y ubicación del centro de trabajo</w:t>
            </w:r>
          </w:p>
        </w:tc>
        <w:tc>
          <w:tcPr>
            <w:tcW w:w="1740" w:type="dxa"/>
            <w:gridSpan w:val="3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Fecha de alta</w:t>
            </w:r>
          </w:p>
        </w:tc>
        <w:tc>
          <w:tcPr>
            <w:tcW w:w="1773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Tipo de nombramiento</w:t>
            </w:r>
            <w:r w:rsidR="00521FD6">
              <w:rPr>
                <w:rFonts w:ascii="Arial Nova Cond" w:hAnsi="Arial Nova Cond"/>
                <w:b/>
                <w:bCs/>
                <w:sz w:val="20"/>
              </w:rPr>
              <w:t>, cargo, puesto o categoría</w:t>
            </w:r>
          </w:p>
        </w:tc>
        <w:tc>
          <w:tcPr>
            <w:tcW w:w="1774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Remuneración Actual y Honorarios</w:t>
            </w:r>
          </w:p>
        </w:tc>
        <w:tc>
          <w:tcPr>
            <w:tcW w:w="1671" w:type="dxa"/>
            <w:vMerge w:val="restart"/>
            <w:shd w:val="clear" w:color="auto" w:fill="E7E6E6" w:themeFill="background2"/>
            <w:vAlign w:val="center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Horario y tiempo de traslado</w:t>
            </w:r>
          </w:p>
        </w:tc>
      </w:tr>
      <w:tr w:rsidR="001847CC" w:rsidRPr="004A374E" w:rsidTr="00AD0DE0">
        <w:trPr>
          <w:trHeight w:val="673"/>
        </w:trPr>
        <w:tc>
          <w:tcPr>
            <w:tcW w:w="995" w:type="dxa"/>
            <w:vMerge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546" w:type="dxa"/>
            <w:vMerge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531" w:type="dxa"/>
            <w:shd w:val="clear" w:color="auto" w:fill="E7E6E6" w:themeFill="background2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Día</w:t>
            </w:r>
          </w:p>
        </w:tc>
        <w:tc>
          <w:tcPr>
            <w:tcW w:w="631" w:type="dxa"/>
            <w:shd w:val="clear" w:color="auto" w:fill="E7E6E6" w:themeFill="background2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mes</w:t>
            </w:r>
          </w:p>
        </w:tc>
        <w:tc>
          <w:tcPr>
            <w:tcW w:w="577" w:type="dxa"/>
            <w:shd w:val="clear" w:color="auto" w:fill="E7E6E6" w:themeFill="background2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año</w:t>
            </w:r>
          </w:p>
        </w:tc>
        <w:tc>
          <w:tcPr>
            <w:tcW w:w="1773" w:type="dxa"/>
            <w:vMerge/>
            <w:shd w:val="clear" w:color="auto" w:fill="auto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</w:tr>
      <w:tr w:rsidR="001847CC" w:rsidRPr="004A374E" w:rsidTr="00AD0DE0">
        <w:trPr>
          <w:trHeight w:val="1376"/>
        </w:trPr>
        <w:tc>
          <w:tcPr>
            <w:tcW w:w="995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546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531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631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577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773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774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671" w:type="dxa"/>
          </w:tcPr>
          <w:p w:rsidR="001847CC" w:rsidRPr="00874A18" w:rsidRDefault="001847CC" w:rsidP="00AD0DE0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</w:tr>
    </w:tbl>
    <w:p w:rsidR="001847CC" w:rsidRDefault="001847CC" w:rsidP="001847CC">
      <w:pPr>
        <w:jc w:val="both"/>
        <w:rPr>
          <w:rFonts w:ascii="Arial" w:hAnsi="Arial" w:cs="Arial"/>
          <w:sz w:val="20"/>
          <w:szCs w:val="20"/>
        </w:rPr>
      </w:pPr>
    </w:p>
    <w:p w:rsidR="001847CC" w:rsidRPr="004A374E" w:rsidRDefault="001847CC" w:rsidP="001847CC">
      <w:pPr>
        <w:jc w:val="both"/>
        <w:rPr>
          <w:rFonts w:ascii="Arial" w:hAnsi="Arial" w:cs="Arial"/>
          <w:sz w:val="20"/>
          <w:szCs w:val="20"/>
        </w:rPr>
      </w:pPr>
    </w:p>
    <w:p w:rsidR="001847CC" w:rsidRDefault="001847CC" w:rsidP="001847CC">
      <w:pPr>
        <w:ind w:left="426" w:right="735"/>
        <w:jc w:val="both"/>
        <w:rPr>
          <w:rFonts w:ascii="Helvetica Condensed" w:hAnsi="Helvetica Condensed" w:cs="Arial"/>
        </w:rPr>
      </w:pPr>
    </w:p>
    <w:p w:rsidR="002254AA" w:rsidRDefault="002254AA" w:rsidP="0032242E">
      <w:pPr>
        <w:spacing w:after="0" w:line="240" w:lineRule="auto"/>
        <w:ind w:left="426" w:right="735"/>
        <w:jc w:val="both"/>
        <w:rPr>
          <w:rFonts w:ascii="Helvetica Condensed" w:hAnsi="Helvetica Condensed" w:cs="Arial"/>
        </w:rPr>
      </w:pPr>
    </w:p>
    <w:p w:rsidR="0032242E" w:rsidRDefault="001847CC" w:rsidP="0032242E">
      <w:pPr>
        <w:spacing w:after="0" w:line="240" w:lineRule="auto"/>
        <w:ind w:left="426" w:right="735"/>
        <w:jc w:val="both"/>
        <w:rPr>
          <w:rFonts w:ascii="Helvetica Condensed" w:hAnsi="Helvetica Condensed" w:cs="Arial"/>
        </w:rPr>
      </w:pPr>
      <w:r w:rsidRPr="003146E9">
        <w:rPr>
          <w:rFonts w:ascii="Helvetica Condensed" w:hAnsi="Helvetica Condensed" w:cs="Arial"/>
        </w:rPr>
        <w:lastRenderedPageBreak/>
        <w:t xml:space="preserve">Con fundamento en lo dispuesto en el artículo 136 del Reglamento de la Ley Federal de Presupuesto y Responsabilidad Hacendaria, </w:t>
      </w:r>
      <w:r w:rsidR="0032242E">
        <w:rPr>
          <w:rFonts w:ascii="Helvetica Condensed" w:hAnsi="Helvetica Condensed" w:cs="Arial"/>
        </w:rPr>
        <w:t xml:space="preserve">se otorga a la presente autorización de compatibilidad a partir del </w:t>
      </w:r>
      <w:r w:rsidR="0032242E" w:rsidRPr="0032242E">
        <w:rPr>
          <w:rFonts w:ascii="Helvetica Condensed" w:hAnsi="Helvetica Condensed" w:cs="Arial"/>
          <w:highlight w:val="yellow"/>
        </w:rPr>
        <w:t>DD/MM/AA</w:t>
      </w:r>
      <w:r w:rsidR="0032242E">
        <w:rPr>
          <w:rFonts w:ascii="Helvetica Condensed" w:hAnsi="Helvetica Condensed" w:cs="Arial"/>
        </w:rPr>
        <w:t xml:space="preserve"> misma que será válida hasta en tanto no cambien los supuestos que sirvieron de base para su otorgamiento.</w:t>
      </w:r>
      <w:bookmarkStart w:id="0" w:name="_GoBack"/>
      <w:bookmarkEnd w:id="0"/>
    </w:p>
    <w:p w:rsidR="001847CC" w:rsidRPr="00874A18" w:rsidRDefault="001847CC" w:rsidP="0032242E">
      <w:pPr>
        <w:ind w:right="735"/>
        <w:jc w:val="both"/>
        <w:rPr>
          <w:rFonts w:ascii="Helvetica Condensed" w:hAnsi="Helvetica Condensed" w:cs="Arial"/>
        </w:rPr>
      </w:pPr>
      <w:r>
        <w:rPr>
          <w:rFonts w:ascii="Helvetica Condensed" w:hAnsi="Helvetica Condensed" w:cs="Arial"/>
        </w:rPr>
        <w:t xml:space="preserve"> </w:t>
      </w:r>
    </w:p>
    <w:p w:rsidR="001847CC" w:rsidRPr="00874A18" w:rsidRDefault="001847CC" w:rsidP="001847CC">
      <w:pPr>
        <w:ind w:left="426" w:right="735"/>
        <w:jc w:val="both"/>
        <w:rPr>
          <w:rFonts w:ascii="Helvetica Condensed" w:hAnsi="Helvetica Condensed" w:cs="Arial"/>
        </w:rPr>
      </w:pPr>
      <w:r w:rsidRPr="00874A18">
        <w:rPr>
          <w:rFonts w:ascii="Helvetica Condensed" w:hAnsi="Helvetica Condensed" w:cs="Arial"/>
        </w:rPr>
        <w:t>De conformidad con el artículo 138 del Reglamento de la Ley Federal de Presupuesto y Responsabilidad Hacendaria, el otorgamiento será compatible, siempre y cuando el horario fijado para los mismos no interfiera entre sí, ni se genere conflicto de intereses en términos de las disposiciones aplicables.</w:t>
      </w:r>
    </w:p>
    <w:p w:rsidR="002254AA" w:rsidRDefault="002254AA" w:rsidP="002254AA">
      <w:pPr>
        <w:spacing w:after="0"/>
        <w:ind w:right="735" w:firstLine="426"/>
        <w:jc w:val="both"/>
        <w:rPr>
          <w:rFonts w:ascii="Helvetica Condensed" w:hAnsi="Helvetica Condensed" w:cs="Arial"/>
        </w:rPr>
      </w:pPr>
      <w:r>
        <w:rPr>
          <w:rFonts w:ascii="Helvetica Condensed" w:hAnsi="Helvetica Condensed" w:cs="Arial"/>
        </w:rPr>
        <w:t xml:space="preserve">Declaro bajo protesta de decir verdad que los datos asentados en este documento son verídicos </w:t>
      </w:r>
    </w:p>
    <w:p w:rsidR="002254AA" w:rsidRDefault="002254AA" w:rsidP="002254AA">
      <w:pPr>
        <w:spacing w:after="0"/>
        <w:ind w:right="735" w:firstLine="426"/>
        <w:jc w:val="both"/>
        <w:rPr>
          <w:rFonts w:ascii="Helvetica Condensed" w:hAnsi="Helvetica Condensed" w:cs="Arial"/>
        </w:rPr>
      </w:pPr>
      <w:r>
        <w:rPr>
          <w:rFonts w:ascii="Helvetica Condensed" w:hAnsi="Helvetica Condensed" w:cs="Arial"/>
        </w:rPr>
        <w:t xml:space="preserve">Querétaro, Qro.; a ____ de _____ </w:t>
      </w:r>
      <w:proofErr w:type="spellStart"/>
      <w:r>
        <w:rPr>
          <w:rFonts w:ascii="Helvetica Condensed" w:hAnsi="Helvetica Condensed" w:cs="Arial"/>
        </w:rPr>
        <w:t>de</w:t>
      </w:r>
      <w:proofErr w:type="spellEnd"/>
      <w:r>
        <w:rPr>
          <w:rFonts w:ascii="Helvetica Condensed" w:hAnsi="Helvetica Condensed" w:cs="Arial"/>
        </w:rPr>
        <w:t xml:space="preserve"> 20__</w:t>
      </w:r>
    </w:p>
    <w:p w:rsidR="001847CC" w:rsidRPr="004A374E" w:rsidRDefault="001847CC" w:rsidP="001847CC">
      <w:pPr>
        <w:tabs>
          <w:tab w:val="left" w:pos="9435"/>
        </w:tabs>
        <w:ind w:left="426" w:right="735"/>
        <w:jc w:val="both"/>
        <w:rPr>
          <w:rFonts w:ascii="Arial" w:hAnsi="Arial" w:cs="Arial"/>
          <w:sz w:val="20"/>
          <w:szCs w:val="20"/>
        </w:rPr>
      </w:pPr>
    </w:p>
    <w:p w:rsidR="001847CC" w:rsidRPr="004A374E" w:rsidRDefault="001847CC" w:rsidP="001847CC">
      <w:pPr>
        <w:tabs>
          <w:tab w:val="left" w:pos="9435"/>
        </w:tabs>
        <w:ind w:left="426" w:right="735"/>
        <w:rPr>
          <w:rFonts w:ascii="Arial" w:hAnsi="Arial" w:cs="Arial"/>
          <w:sz w:val="20"/>
          <w:szCs w:val="20"/>
        </w:rPr>
      </w:pPr>
    </w:p>
    <w:p w:rsidR="001847CC" w:rsidRPr="00704033" w:rsidRDefault="001847CC" w:rsidP="001847CC">
      <w:pPr>
        <w:tabs>
          <w:tab w:val="left" w:pos="9435"/>
        </w:tabs>
        <w:ind w:left="426" w:right="735"/>
        <w:rPr>
          <w:rFonts w:ascii="Helvetica Condensed" w:hAnsi="Helvetica Condensed" w:cs="Arial"/>
        </w:rPr>
      </w:pPr>
    </w:p>
    <w:p w:rsidR="001847CC" w:rsidRPr="00704033" w:rsidRDefault="001847CC" w:rsidP="001847CC">
      <w:pPr>
        <w:tabs>
          <w:tab w:val="left" w:pos="9435"/>
        </w:tabs>
        <w:ind w:left="426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CC423" wp14:editId="60ED48CE">
                <wp:simplePos x="0" y="0"/>
                <wp:positionH relativeFrom="column">
                  <wp:posOffset>2305049</wp:posOffset>
                </wp:positionH>
                <wp:positionV relativeFrom="paragraph">
                  <wp:posOffset>5079</wp:posOffset>
                </wp:positionV>
                <wp:extent cx="22193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860D" id="Conector recto 8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.4pt" to="356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847CC" w:rsidRPr="00704033" w:rsidRDefault="001847CC" w:rsidP="001847CC">
      <w:pPr>
        <w:tabs>
          <w:tab w:val="left" w:pos="9435"/>
        </w:tabs>
        <w:ind w:left="426" w:right="735"/>
        <w:jc w:val="center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>Nombre y firma del interesado</w:t>
      </w:r>
    </w:p>
    <w:p w:rsidR="001847CC" w:rsidRPr="00704033" w:rsidRDefault="001847CC" w:rsidP="001847CC">
      <w:pPr>
        <w:ind w:left="426" w:right="735"/>
        <w:jc w:val="center"/>
        <w:rPr>
          <w:rFonts w:ascii="Helvetica Condensed" w:hAnsi="Helvetica Condensed" w:cs="Arial"/>
        </w:rPr>
      </w:pPr>
    </w:p>
    <w:p w:rsidR="001847CC" w:rsidRPr="00704033" w:rsidRDefault="001847CC" w:rsidP="001847CC">
      <w:pPr>
        <w:ind w:left="426" w:right="735"/>
        <w:rPr>
          <w:rFonts w:ascii="Helvetica Condensed" w:hAnsi="Helvetica Condensed" w:cs="Arial"/>
        </w:rPr>
      </w:pPr>
    </w:p>
    <w:p w:rsidR="001847CC" w:rsidRPr="00704033" w:rsidRDefault="001847CC" w:rsidP="001847CC">
      <w:pPr>
        <w:ind w:left="426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>Certifico que la información proporcionada por el trabajador en el Centro de Trabajo a mi cargo, cuyos datos se asentaron en este documento es verídica.</w:t>
      </w:r>
    </w:p>
    <w:p w:rsidR="001847CC" w:rsidRPr="00704033" w:rsidRDefault="001847CC" w:rsidP="001847CC">
      <w:pPr>
        <w:ind w:left="426" w:right="735"/>
        <w:rPr>
          <w:rFonts w:ascii="Helvetica Condensed" w:hAnsi="Helvetica Condensed" w:cs="Arial"/>
        </w:rPr>
      </w:pPr>
    </w:p>
    <w:p w:rsidR="001847CC" w:rsidRPr="00704033" w:rsidRDefault="001847CC" w:rsidP="001847CC">
      <w:pPr>
        <w:ind w:left="426" w:right="735"/>
        <w:rPr>
          <w:rFonts w:ascii="Helvetica Condensed" w:hAnsi="Helvetica Condensed" w:cs="Arial"/>
        </w:rPr>
      </w:pPr>
    </w:p>
    <w:p w:rsidR="001847CC" w:rsidRPr="00704033" w:rsidRDefault="001847CC" w:rsidP="001847CC">
      <w:pPr>
        <w:spacing w:after="0"/>
        <w:ind w:left="567" w:right="735"/>
        <w:rPr>
          <w:rFonts w:ascii="Helvetica Condensed" w:hAnsi="Helvetica Condensed" w:cs="Arial"/>
        </w:rPr>
      </w:pPr>
      <w:r>
        <w:rPr>
          <w:rFonts w:ascii="Helvetica Condensed" w:hAnsi="Helvetica Condensed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EFBBA" wp14:editId="7BDBCFD4">
                <wp:simplePos x="0" y="0"/>
                <wp:positionH relativeFrom="column">
                  <wp:posOffset>4048124</wp:posOffset>
                </wp:positionH>
                <wp:positionV relativeFrom="paragraph">
                  <wp:posOffset>140970</wp:posOffset>
                </wp:positionV>
                <wp:extent cx="2466975" cy="3810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1A324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1.1pt" to="51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704033">
        <w:rPr>
          <w:rFonts w:ascii="Helvetica Condensed" w:hAnsi="Helvetica Condensed" w:cs="Arial"/>
        </w:rPr>
        <w:t xml:space="preserve"> ____________________________________                     _ </w:t>
      </w:r>
    </w:p>
    <w:p w:rsidR="001847CC" w:rsidRPr="00704033" w:rsidRDefault="001847CC" w:rsidP="001847CC">
      <w:pPr>
        <w:spacing w:after="0"/>
        <w:ind w:left="567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        Nombre, cargo y firma                                                                  Nombre, cargo y firma </w:t>
      </w:r>
    </w:p>
    <w:p w:rsidR="001847CC" w:rsidRPr="00704033" w:rsidRDefault="001847CC" w:rsidP="001847CC">
      <w:pPr>
        <w:spacing w:after="0"/>
        <w:ind w:left="567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Del titular del Centro de Trabajo "A"                                         Del titular del Centro de Trabajo "B" </w:t>
      </w:r>
    </w:p>
    <w:p w:rsidR="001847CC" w:rsidRDefault="001847CC" w:rsidP="001847CC">
      <w:pPr>
        <w:rPr>
          <w:rFonts w:ascii="Arial" w:hAnsi="Arial" w:cs="Arial"/>
          <w:sz w:val="20"/>
          <w:szCs w:val="20"/>
        </w:rPr>
      </w:pPr>
    </w:p>
    <w:p w:rsidR="001847CC" w:rsidRPr="004A374E" w:rsidRDefault="001847CC" w:rsidP="001847CC">
      <w:pPr>
        <w:rPr>
          <w:rFonts w:ascii="Arial" w:hAnsi="Arial" w:cs="Arial"/>
          <w:sz w:val="20"/>
          <w:szCs w:val="20"/>
        </w:rPr>
      </w:pP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</w:p>
    <w:p w:rsidR="001847CC" w:rsidRPr="00F6706B" w:rsidRDefault="001847CC" w:rsidP="001847CC">
      <w:pPr>
        <w:rPr>
          <w:rFonts w:ascii="Arial" w:hAnsi="Arial" w:cs="Arial"/>
          <w:sz w:val="20"/>
          <w:szCs w:val="20"/>
          <w:lang w:val="es-ES"/>
        </w:rPr>
      </w:pPr>
    </w:p>
    <w:p w:rsidR="001847CC" w:rsidRDefault="001847CC" w:rsidP="001847CC">
      <w:pPr>
        <w:ind w:left="426" w:right="452"/>
        <w:rPr>
          <w:rFonts w:ascii="Arial" w:hAnsi="Arial" w:cs="Arial"/>
          <w:sz w:val="20"/>
          <w:szCs w:val="20"/>
        </w:rPr>
      </w:pPr>
      <w:r w:rsidRPr="00F6706B">
        <w:rPr>
          <w:rFonts w:ascii="Arial" w:hAnsi="Arial" w:cs="Arial"/>
          <w:sz w:val="20"/>
          <w:szCs w:val="20"/>
        </w:rPr>
        <w:t>NOTA: Este documento deberá contar con e</w:t>
      </w:r>
      <w:r>
        <w:rPr>
          <w:rFonts w:ascii="Arial" w:hAnsi="Arial" w:cs="Arial"/>
          <w:sz w:val="20"/>
          <w:szCs w:val="20"/>
        </w:rPr>
        <w:t>l sello de ambas instituciones.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847CC" w:rsidRDefault="001847CC" w:rsidP="001847CC">
      <w:pPr>
        <w:ind w:left="426" w:right="452"/>
        <w:rPr>
          <w:rFonts w:ascii="Arial" w:hAnsi="Arial" w:cs="Arial"/>
          <w:sz w:val="20"/>
          <w:szCs w:val="20"/>
        </w:rPr>
      </w:pPr>
    </w:p>
    <w:p w:rsidR="0032242E" w:rsidRDefault="0032242E" w:rsidP="001847CC">
      <w:pPr>
        <w:ind w:left="426" w:right="452"/>
        <w:rPr>
          <w:rFonts w:ascii="Arial" w:hAnsi="Arial" w:cs="Arial"/>
          <w:sz w:val="20"/>
          <w:szCs w:val="20"/>
        </w:rPr>
      </w:pPr>
    </w:p>
    <w:p w:rsidR="0032242E" w:rsidRDefault="0032242E" w:rsidP="001847CC">
      <w:pPr>
        <w:ind w:left="426" w:right="452"/>
        <w:rPr>
          <w:rFonts w:ascii="Arial" w:hAnsi="Arial" w:cs="Arial"/>
          <w:sz w:val="20"/>
          <w:szCs w:val="20"/>
        </w:rPr>
      </w:pPr>
    </w:p>
    <w:p w:rsidR="0032242E" w:rsidRDefault="0032242E" w:rsidP="001847CC">
      <w:pPr>
        <w:ind w:left="426" w:right="452"/>
        <w:rPr>
          <w:rFonts w:ascii="Arial" w:hAnsi="Arial" w:cs="Arial"/>
          <w:sz w:val="20"/>
          <w:szCs w:val="20"/>
        </w:rPr>
      </w:pPr>
    </w:p>
    <w:p w:rsidR="0032242E" w:rsidRDefault="0032242E" w:rsidP="001847CC">
      <w:pPr>
        <w:ind w:left="426" w:right="452"/>
        <w:rPr>
          <w:rFonts w:ascii="Arial" w:hAnsi="Arial" w:cs="Arial"/>
          <w:sz w:val="20"/>
          <w:szCs w:val="20"/>
        </w:rPr>
      </w:pPr>
    </w:p>
    <w:p w:rsidR="001847CC" w:rsidRDefault="001847CC" w:rsidP="001847CC">
      <w:pPr>
        <w:ind w:left="426" w:right="452"/>
        <w:jc w:val="both"/>
        <w:rPr>
          <w:rFonts w:ascii="Helvetica" w:hAnsi="Helvetica" w:cstheme="majorHAnsi"/>
        </w:rPr>
      </w:pPr>
      <w:r>
        <w:rPr>
          <w:rFonts w:ascii="Helvetica" w:hAnsi="Helvetica" w:cstheme="majorHAnsi"/>
        </w:rPr>
        <w:lastRenderedPageBreak/>
        <w:t>C</w:t>
      </w:r>
      <w:r w:rsidRPr="00591A7C">
        <w:rPr>
          <w:rFonts w:ascii="Helvetica" w:hAnsi="Helvetica" w:cstheme="majorHAnsi"/>
        </w:rPr>
        <w:t xml:space="preserve">on fundamento en lo dispuesto en los artículos 6, apartado A, fracción II y 16 párrafo Segundo de la Constitución Política de los Estados Unidos Mexicanos, el artículo 111 de la Ley de Transparencia y Acceso a la Información Pública del Estado de Querétaro </w:t>
      </w:r>
      <w:r>
        <w:rPr>
          <w:rFonts w:ascii="Helvetica" w:hAnsi="Helvetica" w:cstheme="majorHAnsi"/>
        </w:rPr>
        <w:t xml:space="preserve">y los artículos </w:t>
      </w:r>
      <w:r w:rsidRPr="00591A7C">
        <w:rPr>
          <w:rFonts w:ascii="Helvetica" w:hAnsi="Helvetica" w:cstheme="majorHAnsi"/>
        </w:rPr>
        <w:t>27 y 28 de la Ley General de Protección de Datos Personales en Posesión de Sujetos Obligados, publicada en el Diario Oficial de la Federación el 26 de enero de 2017</w:t>
      </w:r>
      <w:r>
        <w:rPr>
          <w:rFonts w:ascii="Helvetica" w:hAnsi="Helvetica" w:cstheme="majorHAnsi"/>
        </w:rPr>
        <w:t>. le hace de su conocimiento lo siguiente:</w:t>
      </w:r>
      <w:r w:rsidRPr="00591A7C">
        <w:rPr>
          <w:rFonts w:ascii="Helvetica" w:hAnsi="Helvetica" w:cstheme="majorHAnsi"/>
        </w:rPr>
        <w:t xml:space="preserve"> </w:t>
      </w:r>
    </w:p>
    <w:p w:rsidR="001847CC" w:rsidRPr="00591A7C" w:rsidRDefault="001847CC" w:rsidP="001847CC">
      <w:pPr>
        <w:ind w:left="426" w:right="452"/>
        <w:jc w:val="both"/>
        <w:rPr>
          <w:rFonts w:ascii="Helvetica" w:hAnsi="Helvetica" w:cstheme="majorHAnsi"/>
        </w:rPr>
      </w:pPr>
      <w:r w:rsidRPr="00591A7C">
        <w:rPr>
          <w:rFonts w:ascii="Helvetica" w:hAnsi="Helvetica"/>
        </w:rPr>
        <w:t>La Dirección de Recursos Humanos de la Secretaría Administrativa de la Universidad Autónoma de Querétaro,</w:t>
      </w:r>
      <w:r>
        <w:rPr>
          <w:rFonts w:ascii="Helvetica" w:hAnsi="Helvetica"/>
        </w:rPr>
        <w:t xml:space="preserve"> </w:t>
      </w:r>
      <w:r w:rsidRPr="00591A7C">
        <w:rPr>
          <w:rFonts w:ascii="Helvetica" w:hAnsi="Helvetica" w:cstheme="majorHAnsi"/>
        </w:rPr>
        <w:t>con domicilio en Cerro de las Campanas, sin Número, colonia Las Campanas; Santiago de Querétaro, Querétaro. C.P. 76</w:t>
      </w:r>
      <w:r>
        <w:rPr>
          <w:rFonts w:ascii="Helvetica" w:hAnsi="Helvetica" w:cstheme="majorHAnsi"/>
        </w:rPr>
        <w:t>1</w:t>
      </w:r>
      <w:r w:rsidRPr="00591A7C">
        <w:rPr>
          <w:rFonts w:ascii="Helvetica" w:hAnsi="Helvetica" w:cstheme="majorHAnsi"/>
        </w:rPr>
        <w:t>10</w:t>
      </w:r>
      <w:r>
        <w:rPr>
          <w:rFonts w:ascii="Helvetica" w:hAnsi="Helvetica" w:cstheme="majorHAnsi"/>
        </w:rPr>
        <w:t>, es la responsable de recabar y lograr una mejor administración de los recursos materiales, financieros y del factor humano, de los procesos de contratación, movimientos altas y bajas, capacitación, resguardo y control de los expedientes del personal, los procesos de pago de nómina y demás prestaciones, atención y seguimiento de los conflictos laborales; mismos que serán utilizados para formalizar los servicios antes señalados, así como atender con oportunidad y apego al marco legal las obligaciones que en materia de transparencia se impongan.</w:t>
      </w:r>
    </w:p>
    <w:p w:rsidR="001847CC" w:rsidRDefault="001847CC" w:rsidP="001847CC">
      <w:pPr>
        <w:ind w:left="426" w:right="452"/>
        <w:jc w:val="both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I </w:t>
      </w:r>
      <w:r w:rsidRPr="00591A7C">
        <w:rPr>
          <w:rFonts w:ascii="Helvetica" w:hAnsi="Helvetica" w:cstheme="majorHAnsi"/>
        </w:rPr>
        <w:t xml:space="preserve">Dichos datos podrán ser sometidos a tratamiento y serán única y exclusivamente utilizados para los fines que fueron proporcionados. </w:t>
      </w:r>
    </w:p>
    <w:p w:rsidR="001847CC" w:rsidRDefault="001847CC" w:rsidP="001847CC">
      <w:pPr>
        <w:ind w:left="426" w:right="452"/>
        <w:jc w:val="both"/>
        <w:rPr>
          <w:rFonts w:ascii="Helvetica" w:hAnsi="Helvetica"/>
        </w:rPr>
      </w:pPr>
      <w:r>
        <w:rPr>
          <w:rFonts w:ascii="Helvetica" w:hAnsi="Helvetica" w:cstheme="majorHAnsi"/>
        </w:rPr>
        <w:t xml:space="preserve">II </w:t>
      </w:r>
      <w:r w:rsidRPr="008B3F58">
        <w:rPr>
          <w:rFonts w:ascii="Helvetica" w:hAnsi="Helvetica"/>
        </w:rPr>
        <w:t>De las Transferencias: se hace su conocimiento que sus datos personales podrán ser transmitidos a otros sujetos obligados, en términos de lo dispuesto en los artículos 70, fracciones II, III, IV, y VI; 71 de la Ley General de Protección de Datos Personales en Posesión de Sujetos Obligados, siempre y cuando los datos se utilicen para el ejercicio de facultades propias de los mismos, además de otras transmisiones previstas en la Ley.</w:t>
      </w:r>
    </w:p>
    <w:p w:rsidR="001847CC" w:rsidRDefault="001847CC" w:rsidP="001847CC">
      <w:pPr>
        <w:ind w:left="426" w:right="452"/>
        <w:jc w:val="both"/>
        <w:rPr>
          <w:rFonts w:ascii="Helvetica" w:hAnsi="Helvetica"/>
        </w:rPr>
      </w:pPr>
      <w:r>
        <w:rPr>
          <w:rFonts w:ascii="Helvetica" w:hAnsi="Helvetica" w:cstheme="majorHAnsi"/>
        </w:rPr>
        <w:t>III Los datos considerados sensibles, no podrán ser tratados sin su consentimiento expreso y por escrito de conformidad con los señalado en los artículos 7, 21 y 22 de la Ley General de Protección de Datos Personales en Posesión de Sujetos Obligados.</w:t>
      </w:r>
    </w:p>
    <w:p w:rsidR="001847CC" w:rsidRDefault="001847CC" w:rsidP="001847CC">
      <w:pPr>
        <w:ind w:left="426" w:right="452"/>
        <w:jc w:val="both"/>
        <w:rPr>
          <w:rFonts w:ascii="Helvetica" w:hAnsi="Helvetica"/>
        </w:rPr>
      </w:pPr>
    </w:p>
    <w:p w:rsidR="001847CC" w:rsidRPr="004A57FC" w:rsidRDefault="001847CC" w:rsidP="001847CC">
      <w:pPr>
        <w:ind w:left="426" w:right="452"/>
        <w:jc w:val="both"/>
        <w:rPr>
          <w:rFonts w:ascii="Helvetica" w:hAnsi="Helvetica" w:cstheme="majorHAnsi"/>
          <w:sz w:val="20"/>
          <w:szCs w:val="20"/>
        </w:rPr>
      </w:pPr>
      <w:r>
        <w:rPr>
          <w:rFonts w:ascii="Helvetica" w:hAnsi="Helvetica" w:cstheme="majorHAnsi"/>
          <w:sz w:val="20"/>
          <w:szCs w:val="20"/>
        </w:rPr>
        <w:t xml:space="preserve">  </w:t>
      </w:r>
    </w:p>
    <w:p w:rsidR="001847CC" w:rsidRDefault="001847CC"/>
    <w:sectPr w:rsidR="001847CC" w:rsidSect="00874A18">
      <w:headerReference w:type="default" r:id="rId6"/>
      <w:footerReference w:type="default" r:id="rId7"/>
      <w:pgSz w:w="12240" w:h="15840"/>
      <w:pgMar w:top="193" w:right="720" w:bottom="720" w:left="720" w:header="5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49" w:rsidRDefault="00714D49">
      <w:pPr>
        <w:spacing w:after="0" w:line="240" w:lineRule="auto"/>
      </w:pPr>
      <w:r>
        <w:separator/>
      </w:r>
    </w:p>
  </w:endnote>
  <w:endnote w:type="continuationSeparator" w:id="0">
    <w:p w:rsidR="00714D49" w:rsidRDefault="0071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33" w:rsidRDefault="00714D49" w:rsidP="00874A1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49" w:rsidRDefault="00714D49">
      <w:pPr>
        <w:spacing w:after="0" w:line="240" w:lineRule="auto"/>
      </w:pPr>
      <w:r>
        <w:separator/>
      </w:r>
    </w:p>
  </w:footnote>
  <w:footnote w:type="continuationSeparator" w:id="0">
    <w:p w:rsidR="00714D49" w:rsidRDefault="0071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9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791"/>
    </w:tblGrid>
    <w:tr w:rsidR="00704033" w:rsidTr="005D297E">
      <w:trPr>
        <w:trHeight w:val="304"/>
      </w:trPr>
      <w:tc>
        <w:tcPr>
          <w:tcW w:w="9791" w:type="dxa"/>
        </w:tcPr>
        <w:p w:rsidR="00704033" w:rsidRPr="005D297E" w:rsidRDefault="0032242E" w:rsidP="005D297E">
          <w:pPr>
            <w:pStyle w:val="TableParagraph"/>
            <w:spacing w:line="268" w:lineRule="exact"/>
            <w:ind w:left="23"/>
            <w:jc w:val="center"/>
            <w:rPr>
              <w:b/>
            </w:rPr>
          </w:pPr>
          <w:r w:rsidRPr="005D297E">
            <w:rPr>
              <w:b/>
            </w:rPr>
            <w:t>UNIVERSIDAD AUTÓNOMA DE QUERÉTARO</w:t>
          </w:r>
        </w:p>
      </w:tc>
    </w:tr>
    <w:tr w:rsidR="00704033" w:rsidTr="005D297E">
      <w:trPr>
        <w:trHeight w:val="364"/>
      </w:trPr>
      <w:tc>
        <w:tcPr>
          <w:tcW w:w="9791" w:type="dxa"/>
        </w:tcPr>
        <w:p w:rsidR="00704033" w:rsidRPr="005D297E" w:rsidRDefault="0032242E" w:rsidP="005D297E">
          <w:pPr>
            <w:pStyle w:val="TableParagraph"/>
            <w:spacing w:before="28"/>
            <w:ind w:left="23"/>
            <w:jc w:val="center"/>
            <w:rPr>
              <w:b/>
            </w:rPr>
          </w:pPr>
          <w:r w:rsidRPr="005D297E">
            <w:rPr>
              <w:noProof/>
              <w:lang w:val="en-US" w:eastAsia="en-US" w:bidi="ar-SA"/>
            </w:rPr>
            <w:drawing>
              <wp:anchor distT="0" distB="0" distL="0" distR="0" simplePos="0" relativeHeight="251659264" behindDoc="1" locked="0" layoutInCell="1" allowOverlap="1" wp14:anchorId="577359FB" wp14:editId="7F4FDF20">
                <wp:simplePos x="0" y="0"/>
                <wp:positionH relativeFrom="page">
                  <wp:posOffset>557530</wp:posOffset>
                </wp:positionH>
                <wp:positionV relativeFrom="page">
                  <wp:posOffset>-194945</wp:posOffset>
                </wp:positionV>
                <wp:extent cx="643890" cy="786130"/>
                <wp:effectExtent l="0" t="0" r="3810" b="0"/>
                <wp:wrapNone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D297E">
            <w:rPr>
              <w:rFonts w:ascii="Times New Roman"/>
              <w:noProof/>
              <w:lang w:val="en-US" w:eastAsia="en-US" w:bidi="ar-SA"/>
            </w:rPr>
            <w:drawing>
              <wp:anchor distT="0" distB="0" distL="114300" distR="114300" simplePos="0" relativeHeight="251660288" behindDoc="1" locked="0" layoutInCell="1" allowOverlap="1" wp14:anchorId="362FD2E0" wp14:editId="63B9A5C7">
                <wp:simplePos x="0" y="0"/>
                <wp:positionH relativeFrom="column">
                  <wp:posOffset>5045710</wp:posOffset>
                </wp:positionH>
                <wp:positionV relativeFrom="paragraph">
                  <wp:posOffset>-194945</wp:posOffset>
                </wp:positionV>
                <wp:extent cx="778213" cy="778213"/>
                <wp:effectExtent l="0" t="0" r="3175" b="3175"/>
                <wp:wrapNone/>
                <wp:docPr id="7" name="Imagen 7" descr="C:\Users\RECURSOS HUMANOS\OneDrive - UAQ\Coordinación de Capacitación de Personal\6. Raíz_ TIC\Plataforma Virtual Educativa\Diseño gráfico\LOGO-DRH-COLOR-425x425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CURSOS HUMANOS\OneDrive - UAQ\Coordinación de Capacitación de Personal\6. Raíz_ TIC\Plataforma Virtual Educativa\Diseño gráfico\LOGO-DRH-COLOR-425x425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13" cy="778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D297E">
            <w:rPr>
              <w:b/>
            </w:rPr>
            <w:t>SECRETARÍA ADMINISTRATIVA</w:t>
          </w:r>
        </w:p>
      </w:tc>
    </w:tr>
    <w:tr w:rsidR="00704033" w:rsidTr="005D297E">
      <w:trPr>
        <w:trHeight w:val="342"/>
      </w:trPr>
      <w:tc>
        <w:tcPr>
          <w:tcW w:w="9791" w:type="dxa"/>
        </w:tcPr>
        <w:p w:rsidR="00704033" w:rsidRPr="005D297E" w:rsidRDefault="0032242E" w:rsidP="005D297E">
          <w:pPr>
            <w:pStyle w:val="TableParagraph"/>
            <w:spacing w:line="268" w:lineRule="exact"/>
            <w:ind w:left="23"/>
            <w:jc w:val="center"/>
            <w:rPr>
              <w:b/>
            </w:rPr>
          </w:pPr>
          <w:r w:rsidRPr="005D297E">
            <w:rPr>
              <w:b/>
            </w:rPr>
            <w:t>DIRECCIÓN DE RECURSOS HUMANOS</w:t>
          </w:r>
        </w:p>
        <w:p w:rsidR="00704033" w:rsidRPr="005D297E" w:rsidRDefault="00714D49" w:rsidP="005D297E">
          <w:pPr>
            <w:pStyle w:val="TableParagraph"/>
            <w:tabs>
              <w:tab w:val="left" w:pos="8020"/>
            </w:tabs>
            <w:spacing w:before="91"/>
            <w:jc w:val="center"/>
            <w:rPr>
              <w:b/>
              <w:sz w:val="20"/>
            </w:rPr>
          </w:pPr>
        </w:p>
        <w:p w:rsidR="00704033" w:rsidRPr="005D297E" w:rsidRDefault="0032242E" w:rsidP="005D297E">
          <w:pPr>
            <w:pStyle w:val="TableParagraph"/>
            <w:tabs>
              <w:tab w:val="left" w:pos="8020"/>
            </w:tabs>
            <w:spacing w:before="91"/>
            <w:jc w:val="center"/>
            <w:rPr>
              <w:b/>
              <w:sz w:val="20"/>
            </w:rPr>
          </w:pPr>
          <w:r w:rsidRPr="005D297E">
            <w:rPr>
              <w:b/>
              <w:sz w:val="20"/>
            </w:rPr>
            <w:t>FORMATO</w:t>
          </w:r>
        </w:p>
        <w:p w:rsidR="00704033" w:rsidRPr="005D297E" w:rsidRDefault="0032242E" w:rsidP="005D297E">
          <w:pPr>
            <w:pStyle w:val="TableParagraph"/>
            <w:spacing w:line="268" w:lineRule="exact"/>
            <w:ind w:left="23"/>
            <w:jc w:val="center"/>
          </w:pPr>
          <w:r w:rsidRPr="005D297E">
            <w:rPr>
              <w:b/>
              <w:sz w:val="20"/>
            </w:rPr>
            <w:t>COMPATIBILIDAD DE EMPLEOS</w:t>
          </w:r>
        </w:p>
      </w:tc>
    </w:tr>
  </w:tbl>
  <w:p w:rsidR="00704033" w:rsidRDefault="00714D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CC"/>
    <w:rsid w:val="001847CC"/>
    <w:rsid w:val="002254AA"/>
    <w:rsid w:val="0032242E"/>
    <w:rsid w:val="00521FD6"/>
    <w:rsid w:val="00714D49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405A"/>
  <w15:chartTrackingRefBased/>
  <w15:docId w15:val="{AA385F8D-04A1-4CBD-886D-8704C33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7CC"/>
  </w:style>
  <w:style w:type="paragraph" w:styleId="Piedepgina">
    <w:name w:val="footer"/>
    <w:basedOn w:val="Normal"/>
    <w:link w:val="PiedepginaCar"/>
    <w:uiPriority w:val="99"/>
    <w:unhideWhenUsed/>
    <w:rsid w:val="0018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7CC"/>
  </w:style>
  <w:style w:type="paragraph" w:customStyle="1" w:styleId="TableParagraph">
    <w:name w:val="Table Paragraph"/>
    <w:basedOn w:val="Normal"/>
    <w:uiPriority w:val="1"/>
    <w:qFormat/>
    <w:rsid w:val="001847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concuadrculaclara">
    <w:name w:val="Grid Table Light"/>
    <w:basedOn w:val="Tablanormal"/>
    <w:uiPriority w:val="40"/>
    <w:rsid w:val="00184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2025-02-19T22:15:00Z</cp:lastPrinted>
  <dcterms:created xsi:type="dcterms:W3CDTF">2025-02-19T21:54:00Z</dcterms:created>
  <dcterms:modified xsi:type="dcterms:W3CDTF">2025-02-19T23:23:00Z</dcterms:modified>
</cp:coreProperties>
</file>